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6C" w:rsidRDefault="0047316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</w:p>
    <w:p w:rsidR="00B7579E" w:rsidRPr="00FA4E1E" w:rsidRDefault="001C268C" w:rsidP="00B7579E">
      <w:pPr>
        <w:widowControl/>
        <w:autoSpaceDE/>
        <w:autoSpaceDN/>
        <w:adjustRightInd/>
        <w:spacing w:line="360" w:lineRule="auto"/>
        <w:jc w:val="right"/>
        <w:rPr>
          <w:b/>
          <w:bCs/>
          <w:sz w:val="24"/>
          <w:szCs w:val="24"/>
          <w:lang w:eastAsia="bg-BG"/>
        </w:rPr>
      </w:pPr>
      <w:r w:rsidRPr="00B7579E">
        <w:rPr>
          <w:b/>
          <w:bCs/>
          <w:sz w:val="24"/>
          <w:szCs w:val="24"/>
          <w:lang w:eastAsia="bg-BG"/>
        </w:rPr>
        <w:t>Приложение №</w:t>
      </w:r>
      <w:r w:rsidR="005C0B89" w:rsidRPr="00B7579E">
        <w:rPr>
          <w:b/>
          <w:bCs/>
          <w:sz w:val="24"/>
          <w:szCs w:val="24"/>
          <w:lang w:eastAsia="bg-BG"/>
        </w:rPr>
        <w:t xml:space="preserve"> </w:t>
      </w:r>
      <w:r w:rsidR="00FA4E1E">
        <w:rPr>
          <w:b/>
          <w:bCs/>
          <w:sz w:val="24"/>
          <w:szCs w:val="24"/>
          <w:lang w:eastAsia="bg-BG"/>
        </w:rPr>
        <w:t>7</w:t>
      </w:r>
    </w:p>
    <w:p w:rsidR="001A5FCF" w:rsidRPr="00FF360C" w:rsidRDefault="001D297B" w:rsidP="00B7579E">
      <w:pPr>
        <w:widowControl/>
        <w:autoSpaceDE/>
        <w:autoSpaceDN/>
        <w:adjustRightInd/>
        <w:spacing w:line="360" w:lineRule="auto"/>
        <w:jc w:val="right"/>
        <w:rPr>
          <w:b/>
          <w:bCs/>
          <w:sz w:val="24"/>
          <w:szCs w:val="24"/>
          <w:lang w:eastAsia="bg-BG"/>
        </w:rPr>
      </w:pPr>
      <w:r w:rsidRPr="00B7579E">
        <w:rPr>
          <w:b/>
          <w:bCs/>
          <w:sz w:val="24"/>
          <w:szCs w:val="24"/>
          <w:lang w:eastAsia="bg-BG"/>
        </w:rPr>
        <w:t>към У</w:t>
      </w:r>
      <w:r w:rsidR="001A5FCF" w:rsidRPr="00B7579E">
        <w:rPr>
          <w:b/>
          <w:bCs/>
          <w:sz w:val="24"/>
          <w:szCs w:val="24"/>
          <w:lang w:eastAsia="bg-BG"/>
        </w:rPr>
        <w:t>словията за кандидатстване</w:t>
      </w:r>
    </w:p>
    <w:p w:rsidR="00C66DAE" w:rsidRPr="00DC0E8B" w:rsidRDefault="00DC0E8B" w:rsidP="00DC0E8B">
      <w:pPr>
        <w:widowControl/>
        <w:autoSpaceDE/>
        <w:autoSpaceDN/>
        <w:adjustRightInd/>
        <w:spacing w:after="200" w:line="360" w:lineRule="auto"/>
        <w:rPr>
          <w:b/>
          <w:color w:val="000000" w:themeColor="text1"/>
          <w:sz w:val="24"/>
          <w:szCs w:val="24"/>
          <w:lang w:eastAsia="bg-BG"/>
        </w:rPr>
      </w:pPr>
      <w:r w:rsidRPr="00DC0E8B">
        <w:rPr>
          <w:b/>
          <w:sz w:val="24"/>
          <w:szCs w:val="24"/>
          <w:lang w:val="en-GB" w:eastAsia="bg-BG"/>
        </w:rPr>
        <w:t xml:space="preserve">I. </w:t>
      </w:r>
      <w:r w:rsidR="00C66DAE" w:rsidRPr="00DC0E8B">
        <w:rPr>
          <w:b/>
          <w:sz w:val="24"/>
          <w:szCs w:val="24"/>
          <w:lang w:eastAsia="bg-BG"/>
        </w:rPr>
        <w:t xml:space="preserve">Списък </w:t>
      </w:r>
      <w:r w:rsidR="009417A8">
        <w:rPr>
          <w:b/>
          <w:color w:val="000000" w:themeColor="text1"/>
          <w:sz w:val="24"/>
          <w:szCs w:val="24"/>
          <w:lang w:eastAsia="bg-BG"/>
        </w:rPr>
        <w:t xml:space="preserve">на </w:t>
      </w:r>
      <w:r w:rsidR="00C37494" w:rsidRPr="00DC0E8B">
        <w:rPr>
          <w:b/>
          <w:color w:val="000000" w:themeColor="text1"/>
          <w:sz w:val="24"/>
          <w:szCs w:val="24"/>
          <w:lang w:eastAsia="bg-BG"/>
        </w:rPr>
        <w:t>култури</w:t>
      </w:r>
      <w:r>
        <w:rPr>
          <w:b/>
          <w:color w:val="000000" w:themeColor="text1"/>
          <w:sz w:val="24"/>
          <w:szCs w:val="24"/>
          <w:lang w:eastAsia="bg-BG"/>
        </w:rPr>
        <w:t>, отнасящи се в сектор „Плодове и зеленчуци“</w:t>
      </w:r>
    </w:p>
    <w:tbl>
      <w:tblPr>
        <w:tblW w:w="95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461"/>
        <w:gridCol w:w="4609"/>
        <w:gridCol w:w="4420"/>
      </w:tblGrid>
      <w:tr w:rsidR="005C0B89" w:rsidRPr="00DC0E8B" w:rsidTr="009417A8">
        <w:trPr>
          <w:gridBefore w:val="1"/>
          <w:wBefore w:w="10" w:type="dxa"/>
          <w:trHeight w:val="20"/>
        </w:trPr>
        <w:tc>
          <w:tcPr>
            <w:tcW w:w="5070" w:type="dxa"/>
            <w:gridSpan w:val="2"/>
            <w:shd w:val="clear" w:color="auto" w:fill="D9D9D9" w:themeFill="background1" w:themeFillShade="D9"/>
            <w:vAlign w:val="center"/>
          </w:tcPr>
          <w:p w:rsidR="005C0B89" w:rsidRPr="00DC0E8B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lang w:eastAsia="bg-BG"/>
              </w:rPr>
            </w:pPr>
            <w:r w:rsidRPr="00DC0E8B">
              <w:rPr>
                <w:b/>
                <w:bCs/>
                <w:lang w:eastAsia="bg-BG"/>
              </w:rPr>
              <w:t>КУЛТУРИ</w:t>
            </w:r>
          </w:p>
        </w:tc>
        <w:tc>
          <w:tcPr>
            <w:tcW w:w="4420" w:type="dxa"/>
            <w:shd w:val="clear" w:color="auto" w:fill="D9D9D9" w:themeFill="background1" w:themeFillShade="D9"/>
            <w:tcMar>
              <w:top w:w="4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C0B89" w:rsidRPr="00DC0E8B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lang w:eastAsia="bg-BG"/>
              </w:rPr>
            </w:pPr>
            <w:r w:rsidRPr="00DC0E8B">
              <w:rPr>
                <w:b/>
                <w:bCs/>
                <w:lang w:eastAsia="bg-BG"/>
              </w:rPr>
              <w:t>ОПИСАНИЕ</w:t>
            </w:r>
          </w:p>
        </w:tc>
      </w:tr>
      <w:tr w:rsidR="005C0B89" w:rsidRPr="00DC0E8B" w:rsidTr="009417A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500" w:type="dxa"/>
            <w:gridSpan w:val="4"/>
            <w:shd w:val="clear" w:color="auto" w:fill="D6E3BC" w:themeFill="accent3" w:themeFillTint="66"/>
            <w:vAlign w:val="center"/>
            <w:hideMark/>
          </w:tcPr>
          <w:p w:rsidR="005C0B89" w:rsidRPr="009417A8" w:rsidRDefault="005C0B89" w:rsidP="009417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картофи, батати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Клубенови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9500" w:type="dxa"/>
            <w:gridSpan w:val="4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Плодови зеленчукови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домати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пипер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сладък пипер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лют пипер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патладжан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краставици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корнишони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тиквички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дини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пъпеши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бамя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Плодови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градински фасул (зелен</w:t>
            </w:r>
            <w:r w:rsidR="00BF64CE" w:rsidRPr="00DC0E8B">
              <w:rPr>
                <w:rFonts w:eastAsia="Times New Roman"/>
                <w:color w:val="000000"/>
              </w:rPr>
              <w:t xml:space="preserve"> и зърно</w:t>
            </w:r>
            <w:r w:rsidRPr="00DC0E8B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Бобови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градинска бакла (зелена</w:t>
            </w:r>
            <w:r w:rsidR="00BF64CE" w:rsidRPr="00DC0E8B">
              <w:rPr>
                <w:rFonts w:eastAsia="Times New Roman"/>
                <w:color w:val="000000"/>
              </w:rPr>
              <w:t xml:space="preserve"> и зърно</w:t>
            </w:r>
            <w:r w:rsidRPr="00DC0E8B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Бобови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градински грах (зелен</w:t>
            </w:r>
            <w:r w:rsidR="00BF64CE" w:rsidRPr="00DC0E8B">
              <w:rPr>
                <w:rFonts w:eastAsia="Times New Roman"/>
                <w:color w:val="000000"/>
              </w:rPr>
              <w:t xml:space="preserve"> и зърно</w:t>
            </w:r>
            <w:r w:rsidRPr="00DC0E8B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Бобови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Листностъблени зеленчукови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главесто зеле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карфиол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броколи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 </w:t>
            </w:r>
            <w:r w:rsidR="00BF64CE"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1</w:t>
            </w:r>
            <w:r w:rsidR="00676777"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салата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ендивидия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</w:tcPr>
          <w:p w:rsidR="00BF64CE" w:rsidRPr="00DC0E8B" w:rsidRDefault="00BF64CE" w:rsidP="00DC0E8B">
            <w:pPr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:rsidR="00BF64CE" w:rsidRPr="00DC0E8B" w:rsidRDefault="00BF64CE" w:rsidP="00BF64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марули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</w:tcPr>
          <w:p w:rsidR="00BF64CE" w:rsidRPr="00DC0E8B" w:rsidRDefault="00BF64CE" w:rsidP="005C0B89">
            <w:pPr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спанак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магданоз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копър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 цвекло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киселец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лапад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алабаш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Листностъблени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Кореноплодни зеленчукови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2</w:t>
            </w:r>
            <w:r w:rsidR="00676777"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моркови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магданоз – коренов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целина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салатно цвекло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репички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ряпа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пащърнак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Кореноплодни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Лукови зеленчукови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лук (зрял и зелен)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Лукови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чесън (зрял и зелен)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Лукови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3</w:t>
            </w:r>
            <w:r w:rsidR="00676777" w:rsidRPr="00DC0E8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праз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Лукови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lastRenderedPageBreak/>
              <w:t>3</w:t>
            </w:r>
            <w:r w:rsidR="00676777"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арпаджик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Лукови зеленчукови култури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Многогодишни зеленчукови</w:t>
            </w:r>
          </w:p>
        </w:tc>
      </w:tr>
      <w:tr w:rsidR="005C0B89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5C0B89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:rsidR="005C0B89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артишок</w:t>
            </w:r>
          </w:p>
        </w:tc>
        <w:tc>
          <w:tcPr>
            <w:tcW w:w="4420" w:type="dxa"/>
            <w:shd w:val="clear" w:color="auto" w:fill="FFFFFF" w:themeFill="background1"/>
            <w:vAlign w:val="center"/>
          </w:tcPr>
          <w:p w:rsidR="005C0B89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Многогодишни зеленчукови култури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</w:tcPr>
          <w:p w:rsidR="00BF64CE" w:rsidRPr="00DC0E8B" w:rsidRDefault="00BF64CE" w:rsidP="00DC0E8B">
            <w:pPr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:rsidR="00BF64CE" w:rsidRPr="00DC0E8B" w:rsidRDefault="00BF64CE" w:rsidP="005C0B89">
            <w:pPr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аспержи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</w:tcPr>
          <w:p w:rsidR="00BF64CE" w:rsidRPr="00DC0E8B" w:rsidRDefault="00BF64CE" w:rsidP="005C0B89">
            <w:pPr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Многогодишни зеленчукови култури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</w:tcPr>
          <w:p w:rsidR="00BF64CE" w:rsidRPr="00DC0E8B" w:rsidRDefault="00BF64CE" w:rsidP="00DC0E8B">
            <w:pPr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</w:tcPr>
          <w:p w:rsidR="00BF64CE" w:rsidRPr="00DC0E8B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хрян</w:t>
            </w:r>
          </w:p>
        </w:tc>
        <w:tc>
          <w:tcPr>
            <w:tcW w:w="4420" w:type="dxa"/>
            <w:shd w:val="clear" w:color="auto" w:fill="FFFFFF" w:themeFill="background1"/>
            <w:vAlign w:val="center"/>
          </w:tcPr>
          <w:p w:rsidR="00BF64CE" w:rsidRPr="00DC0E8B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Многогодишни зеленчукови култури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Лозя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Десертни лозя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Трайни насаждения</w:t>
            </w:r>
          </w:p>
        </w:tc>
      </w:tr>
      <w:tr w:rsidR="00BF64CE" w:rsidRPr="00DC0E8B" w:rsidTr="009417A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D6E3BC" w:themeFill="accent3" w:themeFillTint="66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ОВОЩНИ КУЛТУРИ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Семкови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ябълки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Семкови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круши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Семкови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дюли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Семкови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мушмули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Семкови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сливи/джанки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4</w:t>
            </w:r>
            <w:r w:rsidR="00676777"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праскови/нектарини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кайсии/зарзали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череши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вишни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едроплоден дрян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Костилкови овощни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029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DC0E8B">
              <w:rPr>
                <w:rFonts w:eastAsia="Times New Roman"/>
                <w:b/>
                <w:bCs/>
                <w:iCs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малини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къпини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френско грозде (бяло и червено)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арония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5</w:t>
            </w:r>
            <w:r w:rsidR="00676777" w:rsidRPr="00DC0E8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касис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676777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бодливо грозде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6</w:t>
            </w:r>
            <w:r w:rsidR="00676777" w:rsidRPr="00DC0E8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боровинки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  <w:tr w:rsidR="00BF64CE" w:rsidRPr="00DC0E8B" w:rsidTr="00DC0E8B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71" w:type="dxa"/>
            <w:gridSpan w:val="2"/>
            <w:shd w:val="clear" w:color="auto" w:fill="FFFFFF" w:themeFill="background1"/>
            <w:vAlign w:val="center"/>
            <w:hideMark/>
          </w:tcPr>
          <w:p w:rsidR="00BF64CE" w:rsidRPr="00DC0E8B" w:rsidRDefault="00BF64CE" w:rsidP="00DC0E8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6</w:t>
            </w:r>
            <w:r w:rsidR="00676777" w:rsidRPr="00DC0E8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09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смокини</w:t>
            </w:r>
          </w:p>
        </w:tc>
        <w:tc>
          <w:tcPr>
            <w:tcW w:w="4420" w:type="dxa"/>
            <w:shd w:val="clear" w:color="auto" w:fill="FFFFFF" w:themeFill="background1"/>
            <w:vAlign w:val="center"/>
            <w:hideMark/>
          </w:tcPr>
          <w:p w:rsidR="00BF64CE" w:rsidRPr="00DC0E8B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</w:rPr>
            </w:pPr>
            <w:r w:rsidRPr="00DC0E8B">
              <w:rPr>
                <w:rFonts w:eastAsia="Times New Roman"/>
                <w:color w:val="000000"/>
              </w:rPr>
              <w:t>Ягодоплодни видове</w:t>
            </w:r>
          </w:p>
        </w:tc>
      </w:tr>
    </w:tbl>
    <w:p w:rsidR="00C66DAE" w:rsidRDefault="005C0B89" w:rsidP="008953BA">
      <w:pPr>
        <w:widowControl/>
        <w:shd w:val="clear" w:color="auto" w:fill="FFFFFF" w:themeFill="background1"/>
        <w:tabs>
          <w:tab w:val="left" w:pos="2004"/>
        </w:tabs>
        <w:autoSpaceDE/>
        <w:autoSpaceDN/>
        <w:adjustRightInd/>
        <w:spacing w:line="360" w:lineRule="auto"/>
        <w:jc w:val="both"/>
        <w:rPr>
          <w:rFonts w:eastAsia="Times New Roman"/>
          <w:lang w:eastAsia="bg-BG"/>
        </w:rPr>
      </w:pPr>
      <w:r>
        <w:rPr>
          <w:rFonts w:eastAsia="Times New Roman"/>
          <w:lang w:eastAsia="bg-BG"/>
        </w:rPr>
        <w:tab/>
      </w:r>
    </w:p>
    <w:p w:rsidR="00C66DAE" w:rsidRPr="00DC0E8B" w:rsidRDefault="00C66DAE" w:rsidP="00DC0E8B">
      <w:pPr>
        <w:widowControl/>
        <w:shd w:val="clear" w:color="auto" w:fill="FFFFFF"/>
        <w:autoSpaceDE/>
        <w:autoSpaceDN/>
        <w:adjustRightInd/>
        <w:spacing w:after="200"/>
        <w:jc w:val="both"/>
        <w:rPr>
          <w:rFonts w:eastAsia="Times New Roman"/>
          <w:b/>
          <w:sz w:val="24"/>
          <w:szCs w:val="24"/>
          <w:lang w:eastAsia="bg-BG"/>
        </w:rPr>
      </w:pPr>
      <w:r w:rsidRPr="00DC0E8B">
        <w:rPr>
          <w:rFonts w:eastAsia="Times New Roman"/>
          <w:b/>
          <w:sz w:val="24"/>
          <w:szCs w:val="24"/>
          <w:shd w:val="clear" w:color="auto" w:fill="FEFEFE"/>
          <w:lang w:val="en-US" w:eastAsia="bg-BG"/>
        </w:rPr>
        <w:t>II</w:t>
      </w:r>
      <w:r w:rsidRPr="00DC0E8B">
        <w:rPr>
          <w:rFonts w:eastAsia="Times New Roman"/>
          <w:b/>
          <w:sz w:val="24"/>
          <w:szCs w:val="24"/>
          <w:shd w:val="clear" w:color="auto" w:fill="FEFEFE"/>
          <w:lang w:eastAsia="bg-BG"/>
        </w:rPr>
        <w:t>.</w:t>
      </w:r>
      <w:r w:rsidR="00DC0E8B" w:rsidRPr="00DC0E8B">
        <w:rPr>
          <w:rFonts w:eastAsia="Times New Roman"/>
          <w:b/>
          <w:sz w:val="24"/>
          <w:szCs w:val="24"/>
          <w:shd w:val="clear" w:color="auto" w:fill="FEFEFE"/>
          <w:lang w:val="en-US" w:eastAsia="bg-BG"/>
        </w:rPr>
        <w:t xml:space="preserve"> </w:t>
      </w:r>
      <w:r w:rsidRPr="00DC0E8B">
        <w:rPr>
          <w:b/>
          <w:sz w:val="24"/>
          <w:szCs w:val="24"/>
          <w:shd w:val="clear" w:color="auto" w:fill="FEFEFE"/>
          <w:lang w:eastAsia="bg-BG"/>
        </w:rPr>
        <w:t xml:space="preserve">Списък </w:t>
      </w:r>
      <w:r w:rsidR="00C37494" w:rsidRPr="00DC0E8B">
        <w:rPr>
          <w:b/>
          <w:sz w:val="24"/>
          <w:szCs w:val="24"/>
          <w:shd w:val="clear" w:color="auto" w:fill="FEFEFE"/>
          <w:lang w:eastAsia="bg-BG"/>
        </w:rPr>
        <w:t xml:space="preserve">на </w:t>
      </w:r>
      <w:r w:rsidR="00DC0E8B">
        <w:rPr>
          <w:b/>
          <w:sz w:val="24"/>
          <w:szCs w:val="24"/>
          <w:shd w:val="clear" w:color="auto" w:fill="FEFEFE"/>
          <w:lang w:eastAsia="bg-BG"/>
        </w:rPr>
        <w:t xml:space="preserve">селскостопански животни, </w:t>
      </w:r>
      <w:r w:rsidR="00FE3C1D">
        <w:rPr>
          <w:b/>
          <w:sz w:val="24"/>
          <w:szCs w:val="24"/>
          <w:shd w:val="clear" w:color="auto" w:fill="FEFEFE"/>
          <w:lang w:eastAsia="bg-BG"/>
        </w:rPr>
        <w:t>продуктите от които се отнасят</w:t>
      </w:r>
      <w:r w:rsidR="00DC0E8B">
        <w:rPr>
          <w:b/>
          <w:sz w:val="24"/>
          <w:szCs w:val="24"/>
          <w:shd w:val="clear" w:color="auto" w:fill="FEFEFE"/>
          <w:lang w:eastAsia="bg-BG"/>
        </w:rPr>
        <w:t xml:space="preserve"> се в сектор „Месо и месни продукти</w:t>
      </w:r>
      <w:r w:rsidR="00DC0E8B" w:rsidRPr="00DC0E8B">
        <w:rPr>
          <w:b/>
          <w:sz w:val="24"/>
          <w:szCs w:val="24"/>
          <w:shd w:val="clear" w:color="auto" w:fill="FEFEFE"/>
          <w:lang w:eastAsia="bg-BG"/>
        </w:rPr>
        <w:t xml:space="preserve">“, </w:t>
      </w:r>
      <w:r w:rsidR="00DC0E8B" w:rsidRPr="00DC0E8B">
        <w:rPr>
          <w:b/>
          <w:sz w:val="24"/>
          <w:szCs w:val="24"/>
        </w:rPr>
        <w:t>„Мляко и млечни продукти, вкл. яйца от птици“ и „Мед и пчелни продукти“</w:t>
      </w:r>
      <w:bookmarkStart w:id="0" w:name="_GoBack"/>
      <w:bookmarkEnd w:id="0"/>
    </w:p>
    <w:tbl>
      <w:tblPr>
        <w:tblW w:w="949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3"/>
      </w:tblGrid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Говеда и биволи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1. Телета и малачета до 1 г.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2. Телета и малачета над 1 г. и под 2 г. за угояване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3. Телета и малачета над 1 г. за разплод и бременни юници и бременни малакини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4. Млечни крави и биволици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5. Месодайни крави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Овце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6. Овце – млечни, и овце – месодайни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 xml:space="preserve">7. Други овце 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Кози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8. Кози – майки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lastRenderedPageBreak/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9. Други кози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Свине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10. Свине – майки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11. Прасенца под 45 дни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FFFFFF" w:themeFill="background1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12. Други свине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Птици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auto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13. Кокошки – носачки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auto"/>
            <w:vAlign w:val="center"/>
          </w:tcPr>
          <w:p w:rsidR="005C0B89" w:rsidRPr="00DC0E8B" w:rsidRDefault="00DC0E8B" w:rsidP="008953BA">
            <w:pPr>
              <w:widowControl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14. Бройлери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auto" w:fill="D6E3BC" w:themeFill="accent3" w:themeFillTint="66"/>
            <w:vAlign w:val="center"/>
          </w:tcPr>
          <w:p w:rsidR="005C0B89" w:rsidRPr="00DC0E8B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lang w:eastAsia="bg-BG"/>
              </w:rPr>
            </w:pPr>
            <w:r w:rsidRPr="00DC0E8B">
              <w:rPr>
                <w:b/>
                <w:bCs/>
                <w:iCs/>
                <w:lang w:eastAsia="bg-BG"/>
              </w:rPr>
              <w:t>Други</w:t>
            </w:r>
          </w:p>
        </w:tc>
      </w:tr>
      <w:tr w:rsidR="005C0B89" w:rsidRPr="00DC0E8B" w:rsidTr="009417A8">
        <w:trPr>
          <w:trHeight w:val="20"/>
          <w:tblCellSpacing w:w="0" w:type="dxa"/>
        </w:trPr>
        <w:tc>
          <w:tcPr>
            <w:tcW w:w="9493" w:type="dxa"/>
            <w:shd w:val="clear" w:color="000000" w:fill="C4D79B"/>
            <w:vAlign w:val="center"/>
          </w:tcPr>
          <w:p w:rsidR="005C0B89" w:rsidRPr="00DC0E8B" w:rsidRDefault="00DC0E8B" w:rsidP="00D16AB2">
            <w:pPr>
              <w:widowControl/>
              <w:shd w:val="clear" w:color="auto" w:fill="FFFFFF" w:themeFill="background1"/>
              <w:adjustRightInd/>
              <w:spacing w:line="360" w:lineRule="auto"/>
              <w:rPr>
                <w:bCs/>
                <w:iCs/>
                <w:lang w:eastAsia="bg-BG"/>
              </w:rPr>
            </w:pPr>
            <w:r>
              <w:rPr>
                <w:bCs/>
                <w:iCs/>
                <w:lang w:eastAsia="bg-BG"/>
              </w:rPr>
              <w:t xml:space="preserve"> </w:t>
            </w:r>
            <w:r w:rsidR="005C0B89" w:rsidRPr="00DC0E8B">
              <w:rPr>
                <w:bCs/>
                <w:iCs/>
                <w:lang w:eastAsia="bg-BG"/>
              </w:rPr>
              <w:t>1</w:t>
            </w:r>
            <w:r w:rsidR="00D16AB2" w:rsidRPr="00DC0E8B">
              <w:rPr>
                <w:bCs/>
                <w:iCs/>
                <w:lang w:eastAsia="bg-BG"/>
              </w:rPr>
              <w:t>5</w:t>
            </w:r>
            <w:r w:rsidR="005C0B89" w:rsidRPr="00DC0E8B">
              <w:rPr>
                <w:bCs/>
                <w:iCs/>
                <w:lang w:eastAsia="bg-BG"/>
              </w:rPr>
              <w:t xml:space="preserve">. Пчелни семейства </w:t>
            </w:r>
          </w:p>
        </w:tc>
      </w:tr>
    </w:tbl>
    <w:p w:rsidR="00CB571D" w:rsidRDefault="00CB571D" w:rsidP="008953BA">
      <w:pPr>
        <w:shd w:val="clear" w:color="auto" w:fill="FFFFFF" w:themeFill="background1"/>
      </w:pPr>
    </w:p>
    <w:sectPr w:rsidR="00CB571D" w:rsidSect="002132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FC" w:rsidRDefault="00634BFC" w:rsidP="002A58D9">
      <w:r>
        <w:separator/>
      </w:r>
    </w:p>
  </w:endnote>
  <w:endnote w:type="continuationSeparator" w:id="0">
    <w:p w:rsidR="00634BFC" w:rsidRDefault="00634BFC" w:rsidP="002A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FC" w:rsidRDefault="00634BFC" w:rsidP="002A58D9">
      <w:r>
        <w:separator/>
      </w:r>
    </w:p>
  </w:footnote>
  <w:footnote w:type="continuationSeparator" w:id="0">
    <w:p w:rsidR="00634BFC" w:rsidRDefault="00634BFC" w:rsidP="002A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8D9" w:rsidRPr="002A58D9" w:rsidRDefault="002A58D9" w:rsidP="002A58D9">
    <w:pPr>
      <w:tabs>
        <w:tab w:val="center" w:pos="4703"/>
        <w:tab w:val="right" w:pos="9406"/>
      </w:tabs>
      <w:rPr>
        <w:rFonts w:eastAsia="Times New Roman"/>
        <w:lang w:eastAsia="bg-BG"/>
      </w:rPr>
    </w:pPr>
    <w:r w:rsidRPr="002A58D9">
      <w:rPr>
        <w:rFonts w:eastAsia="Times New Roman"/>
        <w:lang w:eastAsia="bg-BG"/>
      </w:rPr>
      <w:t xml:space="preserve">                                       </w:t>
    </w:r>
    <w:r w:rsidR="00DB7570">
      <w:rPr>
        <w:rFonts w:eastAsia="Times New Roman"/>
        <w:noProof/>
      </w:rPr>
      <w:t xml:space="preserve"> </w:t>
    </w:r>
    <w:r w:rsidR="00DB7570">
      <w:rPr>
        <w:rFonts w:eastAsia="Times New Roman"/>
        <w:noProof/>
      </w:rPr>
      <w:tab/>
    </w:r>
    <w:r w:rsidR="00DB7570">
      <w:rPr>
        <w:rFonts w:eastAsia="Times New Roman"/>
        <w:noProof/>
      </w:rPr>
      <w:tab/>
    </w:r>
    <w:r w:rsidRPr="002A58D9">
      <w:rPr>
        <w:rFonts w:eastAsia="Times New Roman"/>
        <w:lang w:eastAsia="bg-BG"/>
      </w:rPr>
      <w:t xml:space="preserve"> </w:t>
    </w:r>
    <w:r w:rsidR="008467A1">
      <w:rPr>
        <w:rFonts w:eastAsia="Times New Roman"/>
        <w:lang w:eastAsia="bg-BG"/>
      </w:rPr>
      <w:t xml:space="preserve">                               </w:t>
    </w:r>
  </w:p>
  <w:p w:rsidR="002A58D9" w:rsidRDefault="00DC0E8B" w:rsidP="00DC0E8B">
    <w:pPr>
      <w:pStyle w:val="Header"/>
      <w:tabs>
        <w:tab w:val="clear" w:pos="4703"/>
        <w:tab w:val="clear" w:pos="9406"/>
        <w:tab w:val="left" w:pos="8660"/>
      </w:tabs>
    </w:pPr>
    <w:r>
      <w:rPr>
        <w:noProof/>
        <w:lang w:val="en-GB" w:eastAsia="en-GB"/>
      </w:rPr>
      <w:drawing>
        <wp:inline distT="0" distB="0" distL="0" distR="0" wp14:anchorId="5AE23450" wp14:editId="32FDD40B">
          <wp:extent cx="1994173" cy="397824"/>
          <wp:effectExtent l="0" t="0" r="6350" b="0"/>
          <wp:docPr id="2" name="Picture 2" descr="https://sp2023.bg/images/logo_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p2023.bg/images/logo_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04" cy="40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                                                                      </w:t>
    </w:r>
    <w:r w:rsidRPr="00BF3723">
      <w:rPr>
        <w:b/>
        <w:noProof/>
        <w:sz w:val="24"/>
        <w:szCs w:val="24"/>
        <w:lang w:val="en-GB" w:eastAsia="en-GB"/>
      </w:rPr>
      <w:drawing>
        <wp:inline distT="0" distB="0" distL="0" distR="0" wp14:anchorId="6CD50F2D" wp14:editId="44B432F9">
          <wp:extent cx="1407226" cy="32919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756" cy="3510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E69A0"/>
    <w:multiLevelType w:val="hybridMultilevel"/>
    <w:tmpl w:val="8370F082"/>
    <w:lvl w:ilvl="0" w:tplc="E59EA196">
      <w:start w:val="1"/>
      <w:numFmt w:val="upperRoman"/>
      <w:lvlText w:val="%1.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6B3E0916"/>
    <w:multiLevelType w:val="hybridMultilevel"/>
    <w:tmpl w:val="92C07450"/>
    <w:lvl w:ilvl="0" w:tplc="F71EC6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E"/>
    <w:rsid w:val="0000134E"/>
    <w:rsid w:val="000418A1"/>
    <w:rsid w:val="000656E3"/>
    <w:rsid w:val="000A43D4"/>
    <w:rsid w:val="000C2A49"/>
    <w:rsid w:val="000C6DC4"/>
    <w:rsid w:val="000D152A"/>
    <w:rsid w:val="000D7523"/>
    <w:rsid w:val="000F09E9"/>
    <w:rsid w:val="0010504A"/>
    <w:rsid w:val="00141F4A"/>
    <w:rsid w:val="00180342"/>
    <w:rsid w:val="0019466D"/>
    <w:rsid w:val="001A5FCF"/>
    <w:rsid w:val="001B55AC"/>
    <w:rsid w:val="001C268C"/>
    <w:rsid w:val="001D26F8"/>
    <w:rsid w:val="001D297B"/>
    <w:rsid w:val="001D66C9"/>
    <w:rsid w:val="001F1BAC"/>
    <w:rsid w:val="00202769"/>
    <w:rsid w:val="0021326C"/>
    <w:rsid w:val="00214F81"/>
    <w:rsid w:val="00221E16"/>
    <w:rsid w:val="00285AFC"/>
    <w:rsid w:val="002A58D9"/>
    <w:rsid w:val="002E6A8D"/>
    <w:rsid w:val="002F7A41"/>
    <w:rsid w:val="00383367"/>
    <w:rsid w:val="003878B1"/>
    <w:rsid w:val="003B0A7E"/>
    <w:rsid w:val="003B1A8F"/>
    <w:rsid w:val="003F2670"/>
    <w:rsid w:val="004208A0"/>
    <w:rsid w:val="004726B4"/>
    <w:rsid w:val="0047316C"/>
    <w:rsid w:val="004967B7"/>
    <w:rsid w:val="004C4E3C"/>
    <w:rsid w:val="00524095"/>
    <w:rsid w:val="00544F17"/>
    <w:rsid w:val="00574F8B"/>
    <w:rsid w:val="005755F4"/>
    <w:rsid w:val="00582D32"/>
    <w:rsid w:val="005960A4"/>
    <w:rsid w:val="005A0E58"/>
    <w:rsid w:val="005C0B89"/>
    <w:rsid w:val="005E2E36"/>
    <w:rsid w:val="005E4614"/>
    <w:rsid w:val="005F1A53"/>
    <w:rsid w:val="00605C48"/>
    <w:rsid w:val="00615A0D"/>
    <w:rsid w:val="006270F6"/>
    <w:rsid w:val="00633B29"/>
    <w:rsid w:val="00634BFC"/>
    <w:rsid w:val="00641360"/>
    <w:rsid w:val="00651E6C"/>
    <w:rsid w:val="00676777"/>
    <w:rsid w:val="00696E5B"/>
    <w:rsid w:val="006A4D81"/>
    <w:rsid w:val="006D541F"/>
    <w:rsid w:val="006F5786"/>
    <w:rsid w:val="0079751F"/>
    <w:rsid w:val="00797AEC"/>
    <w:rsid w:val="007A7DC6"/>
    <w:rsid w:val="007C5E4E"/>
    <w:rsid w:val="007D2837"/>
    <w:rsid w:val="007E61BE"/>
    <w:rsid w:val="007F1957"/>
    <w:rsid w:val="00840B05"/>
    <w:rsid w:val="00843B2A"/>
    <w:rsid w:val="008467A1"/>
    <w:rsid w:val="00890F69"/>
    <w:rsid w:val="00892790"/>
    <w:rsid w:val="008953BA"/>
    <w:rsid w:val="008A19F9"/>
    <w:rsid w:val="008C3C09"/>
    <w:rsid w:val="009417A8"/>
    <w:rsid w:val="0095123A"/>
    <w:rsid w:val="00957EFA"/>
    <w:rsid w:val="00962C36"/>
    <w:rsid w:val="0098395B"/>
    <w:rsid w:val="00987DFB"/>
    <w:rsid w:val="009A04E1"/>
    <w:rsid w:val="009A1682"/>
    <w:rsid w:val="009A2E9B"/>
    <w:rsid w:val="009D3895"/>
    <w:rsid w:val="009E64AC"/>
    <w:rsid w:val="009F1CE8"/>
    <w:rsid w:val="00A00082"/>
    <w:rsid w:val="00A13FD3"/>
    <w:rsid w:val="00A25CD3"/>
    <w:rsid w:val="00A557E3"/>
    <w:rsid w:val="00B54C05"/>
    <w:rsid w:val="00B7579E"/>
    <w:rsid w:val="00BA5BF8"/>
    <w:rsid w:val="00BE3C8A"/>
    <w:rsid w:val="00BF64CE"/>
    <w:rsid w:val="00C2059A"/>
    <w:rsid w:val="00C248F6"/>
    <w:rsid w:val="00C25160"/>
    <w:rsid w:val="00C37494"/>
    <w:rsid w:val="00C561FC"/>
    <w:rsid w:val="00C57BE6"/>
    <w:rsid w:val="00C66DAE"/>
    <w:rsid w:val="00C72E2F"/>
    <w:rsid w:val="00CB571D"/>
    <w:rsid w:val="00CC2DF8"/>
    <w:rsid w:val="00D04062"/>
    <w:rsid w:val="00D16AB2"/>
    <w:rsid w:val="00D512EC"/>
    <w:rsid w:val="00DB7570"/>
    <w:rsid w:val="00DC0E8B"/>
    <w:rsid w:val="00DF7873"/>
    <w:rsid w:val="00E04519"/>
    <w:rsid w:val="00E257F4"/>
    <w:rsid w:val="00EB1030"/>
    <w:rsid w:val="00EB5BA6"/>
    <w:rsid w:val="00EE5B0E"/>
    <w:rsid w:val="00F46084"/>
    <w:rsid w:val="00F86DF5"/>
    <w:rsid w:val="00FA4E1E"/>
    <w:rsid w:val="00FE236D"/>
    <w:rsid w:val="00FE3C1D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30F08"/>
  <w15:docId w15:val="{F037B9AF-244A-41F4-9A83-3A70BD15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C"/>
    <w:rPr>
      <w:rFonts w:ascii="Tahoma" w:eastAsiaTheme="minorEastAsi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C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F286A-FF13-464F-B86C-76729CEA8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Milen M. Krastev</cp:lastModifiedBy>
  <cp:revision>4</cp:revision>
  <cp:lastPrinted>2018-02-01T10:42:00Z</cp:lastPrinted>
  <dcterms:created xsi:type="dcterms:W3CDTF">2025-09-10T07:24:00Z</dcterms:created>
  <dcterms:modified xsi:type="dcterms:W3CDTF">2025-09-11T10:00:00Z</dcterms:modified>
</cp:coreProperties>
</file>